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Муниципальное  казенное дошкольное образовательное учреждение 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художественно-эстетического развития воспитанников №3»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04.09.2014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вощи                                             №   39/1</w:t>
      </w:r>
    </w:p>
    <w:p w:rsidR="009C0893" w:rsidRPr="00B05535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535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0553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05535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535">
        <w:rPr>
          <w:rFonts w:ascii="Times New Roman" w:hAnsi="Times New Roman" w:cs="Times New Roman"/>
          <w:sz w:val="28"/>
          <w:szCs w:val="28"/>
        </w:rPr>
        <w:t>и иных правонарушений в МКДОУ «Детский сад №3»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организации эффективной работы и обеспечения координации работ по предупреждению и профилактике коррупционных и иных правонарушений в МКДОУ</w:t>
      </w:r>
      <w:r w:rsidRPr="00B055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535">
        <w:rPr>
          <w:rFonts w:ascii="Times New Roman" w:hAnsi="Times New Roman" w:cs="Times New Roman"/>
          <w:sz w:val="28"/>
          <w:szCs w:val="28"/>
        </w:rPr>
        <w:t>Детский сад №3»</w:t>
      </w:r>
      <w:r>
        <w:rPr>
          <w:rFonts w:ascii="Times New Roman" w:hAnsi="Times New Roman" w:cs="Times New Roman"/>
          <w:sz w:val="28"/>
          <w:szCs w:val="28"/>
        </w:rPr>
        <w:t>, устранения порождающих ее причин и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законных интересов граждан от угроз связанных с коррупцией в сфере образования и выполнения Федерального закона №273-ФЗ «О противодействии коррупции»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ответственным лицом, наделённым функциями по предупреждению коррупционных правонарушений Будко О.В., заведующую МКДОУ.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функциональные обязанности ответственного лица по профилактике коррупционных и иных правонарушений в МКДОУ</w:t>
      </w:r>
      <w:proofErr w:type="gramStart"/>
      <w:r w:rsidRPr="00B05535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05535">
        <w:rPr>
          <w:rFonts w:ascii="Times New Roman" w:hAnsi="Times New Roman" w:cs="Times New Roman"/>
          <w:sz w:val="28"/>
          <w:szCs w:val="28"/>
        </w:rPr>
        <w:t>етский сад №3»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рабочую группу</w:t>
      </w:r>
      <w:r w:rsidRPr="0043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в МКДОУ</w:t>
      </w:r>
      <w:proofErr w:type="gramStart"/>
      <w:r w:rsidRPr="00B05535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05535">
        <w:rPr>
          <w:rFonts w:ascii="Times New Roman" w:hAnsi="Times New Roman" w:cs="Times New Roman"/>
          <w:sz w:val="28"/>
          <w:szCs w:val="28"/>
        </w:rPr>
        <w:t>етский сад №3»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Будко О.В., заведующая МКДОУ – председатель комиссии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завхоз, член комиссии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председатель ППО, член комиссии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Стороженко С.И., старший воспитатель, член комиссии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3.1Комиссии в своей деятельности руководствоваться  Положением о рабочей группе по профилактике коррупционных и иных правонарушений в МКДОУ</w:t>
      </w:r>
      <w:proofErr w:type="gramStart"/>
      <w:r w:rsidRPr="00B05535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05535">
        <w:rPr>
          <w:rFonts w:ascii="Times New Roman" w:hAnsi="Times New Roman" w:cs="Times New Roman"/>
          <w:sz w:val="28"/>
          <w:szCs w:val="28"/>
        </w:rPr>
        <w:t>етский сад №3»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нормативными документами РФ.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Способствовать организации  работы и добросовестному исполнению обязанностей ответственного лица  и членов комиссии</w:t>
      </w:r>
      <w:r w:rsidRPr="001B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в МКДОУ</w:t>
      </w:r>
      <w:proofErr w:type="gramStart"/>
      <w:r w:rsidRPr="00B05535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B05535">
        <w:rPr>
          <w:rFonts w:ascii="Times New Roman" w:hAnsi="Times New Roman" w:cs="Times New Roman"/>
          <w:sz w:val="28"/>
          <w:szCs w:val="28"/>
        </w:rPr>
        <w:t>етский сад №3»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Ответственному 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наделённому функциями</w:t>
      </w:r>
      <w:r w:rsidRPr="001B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предупреждению коррупционных правонарушений 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обновлять информационные материалы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  и способствовать размещению на официальном сайте ДОУ по мере необходимости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4.2.обеспечить организацию работы по исполнению мероприятий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осуществлять систематический контроль за всеми действиями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связанными с учетом материальных ценностей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целях  обеспечения своевременной постановки на учёт материальных ценностей, поступивших от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 в виде пожертвований , дарений.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5.1.Заведующему хозяйством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строго соблюдать законодательство РФ при привлечении и оформлении материальных ценностей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 ставит на учёт все материальные средства, поступившие в ДОУ В качестве дарения(добровольного пожертвования) с занесением данных в журнал по учёту имущества.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6.Старшему воспитателю, воспитателям групп активизировать работу с дошкольниками по нравственному и правовому воспитанию и просвещению родителей.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по плану работы групп осуществлять работу с дошкольниками по формированию у воспитанников основ правового сознания, используя методический и практический материал для дошкольников.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6.2.использовать разнообразные формы взаимодействия  с семьями воспитанников по изучению данного направления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 всем обращениям родителей (законных представителей)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связанными с коррупционными и иными правонарушениями , проводить оперативную проверку в ДОУ с взятием объяснительной записки с лица, допустившего нарушение.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МКДОУ:___________ О.В. Будко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ознокомлены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893" w:rsidRDefault="009C0893" w:rsidP="009C0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947" w:rsidRDefault="00660947"/>
    <w:sectPr w:rsidR="00660947" w:rsidSect="0066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893"/>
    <w:rsid w:val="00660947"/>
    <w:rsid w:val="009C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>образование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сад</dc:creator>
  <cp:keywords/>
  <dc:description/>
  <cp:lastModifiedBy>дед сад</cp:lastModifiedBy>
  <cp:revision>1</cp:revision>
  <dcterms:created xsi:type="dcterms:W3CDTF">2014-10-21T06:31:00Z</dcterms:created>
  <dcterms:modified xsi:type="dcterms:W3CDTF">2014-10-21T06:31:00Z</dcterms:modified>
</cp:coreProperties>
</file>